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56" w:rsidRPr="00362AF4" w:rsidRDefault="001C13EB" w:rsidP="00475BA2">
      <w:pPr>
        <w:jc w:val="center"/>
        <w:rPr>
          <w:rFonts w:ascii="Tahoma" w:hAnsi="Tahoma" w:cs="Tahoma"/>
          <w:b/>
          <w:sz w:val="22"/>
          <w:szCs w:val="22"/>
        </w:rPr>
      </w:pPr>
      <w:r w:rsidRPr="00362AF4">
        <w:rPr>
          <w:rFonts w:ascii="Tahoma" w:hAnsi="Tahoma" w:cs="Tahoma"/>
          <w:b/>
          <w:color w:val="auto"/>
          <w:sz w:val="22"/>
          <w:szCs w:val="22"/>
          <w:u w:val="single"/>
        </w:rPr>
        <w:t>ΠΑΡΑΡΤΗΜΑ</w:t>
      </w:r>
      <w:r w:rsidRPr="00362AF4">
        <w:rPr>
          <w:rFonts w:ascii="Tahoma" w:hAnsi="Tahoma" w:cs="Tahoma"/>
          <w:b/>
          <w:color w:val="auto"/>
          <w:sz w:val="22"/>
          <w:szCs w:val="22"/>
          <w:u w:val="single"/>
          <w:lang w:val="en-US"/>
        </w:rPr>
        <w:t>V</w:t>
      </w:r>
    </w:p>
    <w:p w:rsidR="00492BC4" w:rsidRPr="00362AF4" w:rsidRDefault="00492BC4" w:rsidP="00475BA2">
      <w:pPr>
        <w:jc w:val="center"/>
        <w:rPr>
          <w:rFonts w:ascii="Tahoma" w:hAnsi="Tahoma" w:cs="Tahoma"/>
          <w:b/>
          <w:sz w:val="22"/>
          <w:szCs w:val="22"/>
        </w:rPr>
      </w:pPr>
    </w:p>
    <w:p w:rsidR="00475BA2" w:rsidRPr="00362AF4" w:rsidRDefault="00475BA2" w:rsidP="00475BA2">
      <w:pPr>
        <w:jc w:val="center"/>
        <w:rPr>
          <w:rFonts w:ascii="Tahoma" w:hAnsi="Tahoma" w:cs="Tahoma"/>
          <w:b/>
          <w:sz w:val="22"/>
          <w:szCs w:val="22"/>
        </w:rPr>
      </w:pPr>
      <w:r w:rsidRPr="00362AF4">
        <w:rPr>
          <w:rFonts w:ascii="Tahoma" w:hAnsi="Tahoma" w:cs="Tahoma"/>
          <w:b/>
          <w:color w:val="auto"/>
          <w:sz w:val="22"/>
          <w:szCs w:val="22"/>
        </w:rPr>
        <w:t>Έκθεση Επαλήθευσης – Πιστοποίησης Πράξης</w:t>
      </w:r>
    </w:p>
    <w:p w:rsidR="00475BA2" w:rsidRDefault="00475BA2">
      <w:pPr>
        <w:rPr>
          <w:rFonts w:ascii="Tahoma" w:hAnsi="Tahoma" w:cs="Tahoma"/>
          <w:sz w:val="22"/>
          <w:szCs w:val="22"/>
        </w:rPr>
      </w:pPr>
    </w:p>
    <w:p w:rsidR="00475BA2" w:rsidRPr="00475BA2" w:rsidRDefault="00475BA2" w:rsidP="00475BA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Πρακτικό του Οργάνου Επιτόπιας Επαλήθευσης (Ο.Ε.Ε.) της Πράξης με Κωδ. Αριθ. ΟΠΣ </w:t>
      </w:r>
      <w:r w:rsidRPr="007F2FEA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  <w:lang w:val="en-US"/>
        </w:rPr>
        <w:t>MIS</w:t>
      </w:r>
      <w:r w:rsidRPr="007F2FEA">
        <w:rPr>
          <w:rFonts w:ascii="Tahoma" w:hAnsi="Tahoma" w:cs="Tahoma"/>
          <w:sz w:val="22"/>
          <w:szCs w:val="22"/>
        </w:rPr>
        <w:t>)…..</w:t>
      </w:r>
      <w:r w:rsidRPr="00492BC4">
        <w:rPr>
          <w:rFonts w:ascii="Tahoma" w:hAnsi="Tahoma" w:cs="Tahoma"/>
          <w:sz w:val="22"/>
          <w:szCs w:val="22"/>
        </w:rPr>
        <w:t xml:space="preserve">…………….. που εγκρίθηκε με την αριθ. ……………………….. Απόφαση Χρηματοδότησης Πράξης σύμφωνα με την αριθ. ……………….. Πρόσκληση του </w:t>
      </w:r>
      <w:r>
        <w:rPr>
          <w:rFonts w:ascii="Tahoma" w:hAnsi="Tahoma" w:cs="Tahoma"/>
          <w:sz w:val="22"/>
          <w:szCs w:val="22"/>
        </w:rPr>
        <w:t>ΕΦ ……………………………………………..</w:t>
      </w:r>
    </w:p>
    <w:p w:rsidR="00475BA2" w:rsidRDefault="00475BA2">
      <w:pPr>
        <w:rPr>
          <w:rFonts w:ascii="Tahoma" w:hAnsi="Tahoma" w:cs="Tahoma"/>
          <w:sz w:val="22"/>
          <w:szCs w:val="22"/>
        </w:rPr>
      </w:pPr>
    </w:p>
    <w:p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Οι υπογράφοντες:</w:t>
      </w:r>
    </w:p>
    <w:p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α) </w:t>
      </w:r>
      <w:r>
        <w:rPr>
          <w:rFonts w:ascii="Tahoma" w:hAnsi="Tahoma" w:cs="Tahoma"/>
          <w:sz w:val="22"/>
          <w:szCs w:val="22"/>
        </w:rPr>
        <w:t>…………..….</w:t>
      </w:r>
    </w:p>
    <w:p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β)</w:t>
      </w:r>
      <w:r>
        <w:rPr>
          <w:rFonts w:ascii="Tahoma" w:hAnsi="Tahoma" w:cs="Tahoma"/>
          <w:sz w:val="22"/>
          <w:szCs w:val="22"/>
        </w:rPr>
        <w:t xml:space="preserve"> ………………</w:t>
      </w:r>
    </w:p>
    <w:p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>γ)</w:t>
      </w:r>
      <w:r>
        <w:rPr>
          <w:rFonts w:ascii="Tahoma" w:hAnsi="Tahoma" w:cs="Tahoma"/>
          <w:sz w:val="22"/>
          <w:szCs w:val="22"/>
        </w:rPr>
        <w:t xml:space="preserve"> ………………</w:t>
      </w:r>
    </w:p>
    <w:p w:rsidR="00475BA2" w:rsidRDefault="00475BA2">
      <w:pPr>
        <w:rPr>
          <w:rFonts w:ascii="Tahoma" w:hAnsi="Tahoma" w:cs="Tahoma"/>
          <w:sz w:val="22"/>
          <w:szCs w:val="22"/>
        </w:rPr>
      </w:pPr>
    </w:p>
    <w:p w:rsidR="007F2FEA" w:rsidRPr="00492BC4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92BC4">
        <w:rPr>
          <w:rFonts w:ascii="Tahoma" w:hAnsi="Tahoma" w:cs="Tahoma"/>
          <w:sz w:val="22"/>
          <w:szCs w:val="22"/>
        </w:rPr>
        <w:t xml:space="preserve">που αποτελούμε, σύμφωνα με την αριθ. ……………….. Απόφαση, Όργανο Επιτόπιας </w:t>
      </w:r>
      <w:r w:rsidRPr="00492BC4">
        <w:rPr>
          <w:rFonts w:ascii="Tahoma" w:hAnsi="Tahoma" w:cs="Tahoma"/>
          <w:color w:val="auto"/>
          <w:sz w:val="22"/>
          <w:szCs w:val="22"/>
        </w:rPr>
        <w:t>Επαλήθευσης (ΟΕΕ) για</w:t>
      </w:r>
      <w:r w:rsidRPr="00492BC4">
        <w:rPr>
          <w:rFonts w:ascii="Tahoma" w:hAnsi="Tahoma" w:cs="Tahoma"/>
          <w:sz w:val="22"/>
          <w:szCs w:val="22"/>
        </w:rPr>
        <w:t xml:space="preserve"> την παρακολούθηση και τον έλεγχο της εκτέλεσης της προς ενίσχυση-χρηματοδότηση Πράξης</w:t>
      </w:r>
      <w:r>
        <w:rPr>
          <w:rFonts w:ascii="Tahoma" w:hAnsi="Tahoma" w:cs="Tahoma"/>
          <w:sz w:val="22"/>
          <w:szCs w:val="22"/>
        </w:rPr>
        <w:t xml:space="preserve">, </w:t>
      </w:r>
      <w:r w:rsidRPr="00492BC4">
        <w:rPr>
          <w:rFonts w:ascii="Tahoma" w:hAnsi="Tahoma" w:cs="Tahoma"/>
          <w:sz w:val="22"/>
          <w:szCs w:val="22"/>
        </w:rPr>
        <w:t>μετά από επιτόπιους ελέγχους στην περιοχή όπου εκτελείται η Πράξη αφού λάβαμε υπόψη μας:</w:t>
      </w:r>
    </w:p>
    <w:p w:rsidR="00475BA2" w:rsidRDefault="00475BA2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Την υπ. αριθ. …………………….. Απόφαση Χρηματοδότησης της Πράξης</w:t>
      </w:r>
    </w:p>
    <w:p w:rsidR="007F2FEA" w:rsidRPr="00971655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971655">
        <w:rPr>
          <w:rFonts w:ascii="Tahoma" w:hAnsi="Tahoma" w:cs="Tahoma"/>
        </w:rPr>
        <w:t>Τις επιμετρήσεις</w:t>
      </w:r>
      <w:r w:rsidR="00971655">
        <w:rPr>
          <w:rFonts w:ascii="Tahoma" w:hAnsi="Tahoma" w:cs="Tahoma"/>
        </w:rPr>
        <w:t xml:space="preserve"> (όπου απαιτείται)</w:t>
      </w:r>
    </w:p>
    <w:p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Τις πραγματοποιηθείσες εργασίες</w:t>
      </w:r>
    </w:p>
    <w:p w:rsidR="007F2FEA" w:rsidRDefault="007F2FEA" w:rsidP="007F2FEA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F2FEA">
        <w:rPr>
          <w:rFonts w:ascii="Tahoma" w:hAnsi="Tahoma" w:cs="Tahoma"/>
        </w:rPr>
        <w:t>Τα υποδείγματα και τα παραστατικά πληρωμών (τιμολόγια, εντάλματα, εκκαθαρίσεις κλπ.)</w:t>
      </w:r>
    </w:p>
    <w:p w:rsidR="007F2FEA" w:rsidRPr="008269D2" w:rsidRDefault="007F2FEA" w:rsidP="00A87BC3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 w:val="0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Τις διοικητικές πράξεις που προβλέπονται από την ισχύουσα νομοθεσία, για τη νόμιμη λειτουργία του σκάφους</w:t>
      </w:r>
      <w:r w:rsidR="00971655">
        <w:rPr>
          <w:rFonts w:ascii="Tahoma" w:hAnsi="Tahoma" w:cs="Tahoma"/>
        </w:rPr>
        <w:t xml:space="preserve"> (όπου απαιτείται)</w:t>
      </w:r>
      <w:r w:rsidRPr="008269D2">
        <w:rPr>
          <w:rFonts w:ascii="Tahoma" w:hAnsi="Tahoma" w:cs="Tahoma"/>
        </w:rPr>
        <w:t>.</w:t>
      </w:r>
    </w:p>
    <w:p w:rsidR="007F2FEA" w:rsidRDefault="007F2FEA" w:rsidP="00A87BC3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7F2FEA">
        <w:rPr>
          <w:rFonts w:ascii="Tahoma" w:hAnsi="Tahoma" w:cs="Tahoma"/>
          <w:sz w:val="22"/>
          <w:szCs w:val="22"/>
        </w:rPr>
        <w:t>διαπιστώσαμε και βεβαιώνουμε τα κάτωθι:</w:t>
      </w:r>
    </w:p>
    <w:p w:rsidR="007F2FEA" w:rsidRDefault="007F2FEA" w:rsidP="00A87B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 xml:space="preserve">Έχουν εκτελεσθεί οι εργασίες και η προμήθεια εξοπλισμού που περιγράφονται αναλυτικά στο Υπόδειγμα </w:t>
      </w:r>
      <w:r w:rsidR="00567137">
        <w:rPr>
          <w:rFonts w:ascii="Tahoma" w:hAnsi="Tahoma" w:cs="Tahoma"/>
          <w:lang w:val="en-US"/>
        </w:rPr>
        <w:t>V</w:t>
      </w:r>
      <w:r w:rsidR="00567137" w:rsidRPr="00567137">
        <w:rPr>
          <w:rFonts w:ascii="Tahoma" w:hAnsi="Tahoma" w:cs="Tahoma"/>
        </w:rPr>
        <w:t>.</w:t>
      </w:r>
      <w:r w:rsidR="00567137">
        <w:rPr>
          <w:rFonts w:ascii="Tahoma" w:hAnsi="Tahoma" w:cs="Tahoma"/>
          <w:lang w:val="en-US"/>
        </w:rPr>
        <w:t>a</w:t>
      </w:r>
      <w:r w:rsidRPr="008269D2">
        <w:rPr>
          <w:rFonts w:ascii="Tahoma" w:hAnsi="Tahoma" w:cs="Tahoma"/>
        </w:rPr>
        <w:t xml:space="preserve"> της αναλυτικής κατάστασης δαπανών.</w:t>
      </w:r>
    </w:p>
    <w:p w:rsidR="007F2FEA" w:rsidRDefault="007F2FEA" w:rsidP="00A87BC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Το αναφερόμενο έργο έχει ολοκληρωθεί σύμφωνα με την ισχύουσα Απόφαση Χρηματοδότησης της Πράξης και τηρήθηκαν όλες οι προϋποθέσεις και οι όροι της.</w:t>
      </w:r>
    </w:p>
    <w:p w:rsidR="007F2FEA" w:rsidRDefault="007F2FEA" w:rsidP="007F2FE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Η πληρωμή αφορά την ………….δόση και το κόστος των εργασιών είναι:</w:t>
      </w:r>
    </w:p>
    <w:p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ποσό που πληρώθηκε με ΦΠΑ: …………………..€</w:t>
      </w:r>
    </w:p>
    <w:p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ποσό που πληρώθηκε χωρίς ΦΠΑ: ………………€</w:t>
      </w:r>
    </w:p>
    <w:p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lastRenderedPageBreak/>
        <w:t>Συνολικό ποσό (χωρίς ΦΠΑ) μη επιλέξιμο από ΟΕΕ: …………………….€</w:t>
      </w:r>
    </w:p>
    <w:p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8269D2">
        <w:rPr>
          <w:rFonts w:ascii="Tahoma" w:hAnsi="Tahoma" w:cs="Tahoma"/>
        </w:rPr>
        <w:t>Συνολικό επιλέξιμο προς χρηματοδότηση ποσό: ……………… € το οποίο αντιστοιχεί σε:</w:t>
      </w:r>
    </w:p>
    <w:p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>Δημόσια Δαπάνη    (…</w:t>
      </w:r>
      <w:r w:rsidR="008D3FF4"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%) …………</w:t>
      </w:r>
      <w:r>
        <w:rPr>
          <w:rFonts w:ascii="Tahoma" w:hAnsi="Tahoma" w:cs="Tahoma"/>
        </w:rPr>
        <w:t>…..</w:t>
      </w:r>
      <w:r w:rsidR="007F2FEA" w:rsidRPr="007F2FEA">
        <w:rPr>
          <w:rFonts w:ascii="Tahoma" w:hAnsi="Tahoma" w:cs="Tahoma"/>
        </w:rPr>
        <w:t>.. €</w:t>
      </w:r>
    </w:p>
    <w:p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>Ιδιωτική συμμετοχή  (…</w:t>
      </w:r>
      <w:r w:rsidR="008D3FF4"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%) ……………</w:t>
      </w:r>
      <w:r w:rsidR="008D3FF4">
        <w:rPr>
          <w:rFonts w:ascii="Tahoma" w:hAnsi="Tahoma" w:cs="Tahoma"/>
        </w:rPr>
        <w:t>..</w:t>
      </w:r>
      <w:r>
        <w:rPr>
          <w:rFonts w:ascii="Tahoma" w:hAnsi="Tahoma" w:cs="Tahoma"/>
        </w:rPr>
        <w:t>.</w:t>
      </w:r>
      <w:r w:rsidR="007F2FEA" w:rsidRPr="007F2FEA">
        <w:rPr>
          <w:rFonts w:ascii="Tahoma" w:hAnsi="Tahoma" w:cs="Tahoma"/>
        </w:rPr>
        <w:t>..€</w:t>
      </w:r>
    </w:p>
    <w:p w:rsidR="007F2FEA" w:rsidRDefault="008269D2" w:rsidP="008269D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7F2FEA" w:rsidRPr="007F2FEA">
        <w:rPr>
          <w:rFonts w:ascii="Tahoma" w:hAnsi="Tahoma" w:cs="Tahoma"/>
        </w:rPr>
        <w:t>Δάνειο                     (….%) ……….……</w:t>
      </w:r>
      <w:r w:rsidR="008D3FF4">
        <w:rPr>
          <w:rFonts w:ascii="Tahoma" w:hAnsi="Tahoma" w:cs="Tahoma"/>
        </w:rPr>
        <w:t>..</w:t>
      </w:r>
      <w:r w:rsidR="007F2FEA" w:rsidRPr="007F2FEA">
        <w:rPr>
          <w:rFonts w:ascii="Tahoma" w:hAnsi="Tahoma" w:cs="Tahoma"/>
        </w:rPr>
        <w:t>.€</w:t>
      </w:r>
    </w:p>
    <w:p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Προβλεπόμενος προϋπολογισμός στην Απόφαση Χρηματοδότησης της Πράξης: …………………..€</w:t>
      </w:r>
    </w:p>
    <w:p w:rsidR="007F2FEA" w:rsidRDefault="007F2FEA" w:rsidP="007F2FE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Ποσοστό εκτελεσθέντος έργου: ……%</w:t>
      </w:r>
    </w:p>
    <w:p w:rsidR="007F2FEA" w:rsidRDefault="007F2FEA" w:rsidP="006272C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>Έχει γίνει έναρξη λειτουργίας της πράξης</w:t>
      </w:r>
      <w:r w:rsidR="00DF578D">
        <w:rPr>
          <w:rFonts w:ascii="Tahoma" w:hAnsi="Tahoma" w:cs="Tahoma"/>
        </w:rPr>
        <w:t xml:space="preserve"> </w:t>
      </w:r>
      <w:bookmarkStart w:id="0" w:name="_GoBack"/>
      <w:bookmarkEnd w:id="0"/>
      <w:r w:rsidRPr="006272C0">
        <w:rPr>
          <w:rFonts w:ascii="Tahoma" w:hAnsi="Tahoma" w:cs="Tahoma"/>
        </w:rPr>
        <w:t>(περίπτωση τελικής ή ολικής πληρωμής).</w:t>
      </w:r>
    </w:p>
    <w:p w:rsidR="007F2FEA" w:rsidRPr="006272C0" w:rsidRDefault="007F2FEA" w:rsidP="007F2FE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6272C0">
        <w:rPr>
          <w:rFonts w:ascii="Tahoma" w:hAnsi="Tahoma" w:cs="Tahoma"/>
        </w:rPr>
        <w:t xml:space="preserve">Όλα τα εκδοθέντα τιμολόγια και λοιπά παραστατικά στοιχεία που αφορούν την πράξη είναι εξοφλημένα </w:t>
      </w:r>
    </w:p>
    <w:p w:rsidR="007F2FEA" w:rsidRDefault="007F2FEA" w:rsidP="007F2FE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7F2FEA" w:rsidRDefault="00205E4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Ημερομηνία …………………</w:t>
      </w:r>
      <w:r w:rsidR="008269D2" w:rsidRPr="00492BC4">
        <w:rPr>
          <w:rFonts w:ascii="Tahoma" w:hAnsi="Tahoma" w:cs="Tahoma"/>
          <w:sz w:val="22"/>
          <w:szCs w:val="22"/>
        </w:rPr>
        <w:t xml:space="preserve">                                       </w:t>
      </w: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95312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ΤΟ Ο</w:t>
      </w:r>
      <w:r w:rsidR="00820E54">
        <w:rPr>
          <w:rFonts w:ascii="Tahoma" w:hAnsi="Tahoma" w:cs="Tahoma"/>
          <w:color w:val="auto"/>
          <w:sz w:val="22"/>
          <w:szCs w:val="22"/>
        </w:rPr>
        <w:t>ΕΕ</w:t>
      </w:r>
      <w:r w:rsidR="008269D2" w:rsidRPr="00492BC4">
        <w:rPr>
          <w:rFonts w:ascii="Tahoma" w:hAnsi="Tahoma" w:cs="Tahoma"/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:rsidR="00475BA2" w:rsidRDefault="00475BA2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7F2FEA" w:rsidRDefault="007F2FEA">
      <w:pPr>
        <w:rPr>
          <w:rFonts w:ascii="Tahoma" w:hAnsi="Tahoma" w:cs="Tahoma"/>
          <w:sz w:val="22"/>
          <w:szCs w:val="22"/>
        </w:rPr>
      </w:pPr>
    </w:p>
    <w:p w:rsidR="00492BC4" w:rsidRDefault="00492BC4"/>
    <w:sectPr w:rsidR="00492BC4" w:rsidSect="00492BC4">
      <w:footerReference w:type="default" r:id="rId8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DB" w:rsidRDefault="008C09DB" w:rsidP="00492BC4">
      <w:r>
        <w:separator/>
      </w:r>
    </w:p>
  </w:endnote>
  <w:endnote w:type="continuationSeparator" w:id="0">
    <w:p w:rsidR="008C09DB" w:rsidRDefault="008C09DB" w:rsidP="0049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60478"/>
      <w:docPartObj>
        <w:docPartGallery w:val="Page Numbers (Bottom of Page)"/>
        <w:docPartUnique/>
      </w:docPartObj>
    </w:sdtPr>
    <w:sdtEndPr/>
    <w:sdtContent>
      <w:p w:rsidR="00492BC4" w:rsidRPr="009D7DDB" w:rsidRDefault="00450AAF" w:rsidP="00492BC4">
        <w:pPr>
          <w:pStyle w:val="a6"/>
          <w:jc w:val="right"/>
        </w:pPr>
        <w:r w:rsidRPr="00803988">
          <w:rPr>
            <w:rFonts w:ascii="Tahoma" w:eastAsia="Tahoma" w:hAnsi="Tahoma" w:cs="Tahoma"/>
            <w:noProof/>
            <w:color w:val="FF0000"/>
            <w:sz w:val="22"/>
            <w:szCs w:val="22"/>
            <w:lang w:val="en-US" w:eastAsia="en-US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2009775</wp:posOffset>
              </wp:positionH>
              <wp:positionV relativeFrom="paragraph">
                <wp:posOffset>128905</wp:posOffset>
              </wp:positionV>
              <wp:extent cx="1524000" cy="714375"/>
              <wp:effectExtent l="0" t="0" r="0" b="9525"/>
              <wp:wrapTight wrapText="bothSides">
                <wp:wrapPolygon edited="0">
                  <wp:start x="0" y="0"/>
                  <wp:lineTo x="0" y="21312"/>
                  <wp:lineTo x="21330" y="21312"/>
                  <wp:lineTo x="21330" y="0"/>
                  <wp:lineTo x="0" y="0"/>
                </wp:wrapPolygon>
              </wp:wrapTight>
              <wp:docPr id="1" name="Εικόν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Εικόνα 2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714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92BC4">
          <w:rPr>
            <w:rFonts w:ascii="Tahoma" w:hAnsi="Tahoma" w:cs="Tahoma"/>
            <w:noProof/>
            <w:lang w:val="en-US" w:eastAsia="en-US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177800</wp:posOffset>
              </wp:positionH>
              <wp:positionV relativeFrom="paragraph">
                <wp:posOffset>124460</wp:posOffset>
              </wp:positionV>
              <wp:extent cx="1190625" cy="653415"/>
              <wp:effectExtent l="0" t="0" r="9525" b="0"/>
              <wp:wrapNone/>
              <wp:docPr id="27" name="Εικόνα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palth_logo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625" cy="653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92BC4" w:rsidRPr="00DB554D">
          <w:rPr>
            <w:noProof/>
            <w:sz w:val="22"/>
            <w:szCs w:val="22"/>
            <w:lang w:val="en-US" w:eastAsia="en-US"/>
          </w:rPr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3956050</wp:posOffset>
              </wp:positionH>
              <wp:positionV relativeFrom="paragraph">
                <wp:posOffset>130810</wp:posOffset>
              </wp:positionV>
              <wp:extent cx="958850" cy="575310"/>
              <wp:effectExtent l="0" t="0" r="0" b="0"/>
              <wp:wrapNone/>
              <wp:docPr id="28" name="Picture 2" descr="C:\PROJECTS\NEW PERIOD site\new ESPA logo\ESPA1420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PROJECTS\NEW PERIOD site\new ESPA logo\ESPA1420_rgb.jp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88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C09DB">
          <w:rPr>
            <w:rFonts w:ascii="Tahoma" w:hAnsi="Tahoma" w:cs="Tahoma"/>
            <w:noProof/>
            <w:sz w:val="22"/>
            <w:szCs w:val="22"/>
            <w:lang w:val="en-US" w:eastAsia="en-US"/>
          </w:rPr>
          <w:pict>
            <v:line id="Ευθεία γραμμή σύνδεσης 7" o:spid="_x0000_s2049" style="position:absolute;left:0;text-align:left;z-index:251659264;visibility:visible;mso-position-horizontal-relative:text;mso-position-vertical-relative:text" from="-6.75pt,2.8pt" to="419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" strokecolor="#4472c4 [3204]" strokeweight=".5pt">
              <v:stroke joinstyle="miter"/>
            </v:line>
          </w:pict>
        </w:r>
      </w:p>
    </w:sdtContent>
  </w:sdt>
  <w:p w:rsidR="00492BC4" w:rsidRPr="00492BC4" w:rsidRDefault="00492BC4" w:rsidP="000C5FAA">
    <w:pPr>
      <w:jc w:val="center"/>
      <w:rPr>
        <w:sz w:val="20"/>
        <w:szCs w:val="20"/>
      </w:rPr>
    </w:pPr>
  </w:p>
  <w:p w:rsidR="00492BC4" w:rsidRDefault="00492BC4" w:rsidP="00450AAF">
    <w:pPr>
      <w:jc w:val="center"/>
      <w:rPr>
        <w:sz w:val="20"/>
        <w:szCs w:val="20"/>
      </w:rPr>
    </w:pPr>
  </w:p>
  <w:p w:rsidR="00492BC4" w:rsidRDefault="00492BC4" w:rsidP="0012501E">
    <w:pPr>
      <w:jc w:val="center"/>
      <w:rPr>
        <w:sz w:val="20"/>
        <w:szCs w:val="20"/>
      </w:rPr>
    </w:pPr>
  </w:p>
  <w:p w:rsidR="00492BC4" w:rsidRDefault="00492BC4" w:rsidP="00492BC4">
    <w:pPr>
      <w:rPr>
        <w:sz w:val="20"/>
        <w:szCs w:val="20"/>
      </w:rPr>
    </w:pPr>
  </w:p>
  <w:p w:rsidR="00492BC4" w:rsidRPr="00492BC4" w:rsidRDefault="00492BC4" w:rsidP="00492BC4">
    <w:pPr>
      <w:rPr>
        <w:sz w:val="20"/>
        <w:szCs w:val="20"/>
      </w:rPr>
    </w:pPr>
  </w:p>
  <w:p w:rsidR="00492BC4" w:rsidRPr="00492BC4" w:rsidRDefault="00492BC4" w:rsidP="00492BC4">
    <w:pPr>
      <w:jc w:val="center"/>
      <w:rPr>
        <w:rFonts w:ascii="Tahoma" w:hAnsi="Tahoma" w:cs="Tahoma"/>
        <w:sz w:val="20"/>
        <w:szCs w:val="20"/>
      </w:rPr>
    </w:pPr>
    <w:r w:rsidRPr="00492BC4">
      <w:rPr>
        <w:rFonts w:ascii="Tahoma" w:hAnsi="Tahoma" w:cs="Tahoma"/>
        <w:sz w:val="20"/>
        <w:szCs w:val="20"/>
      </w:rPr>
      <w:t>Με τη συγχρηματοδότηση της Ελλάδας και της Ευρωπαϊκής Ένωσης</w:t>
    </w:r>
  </w:p>
  <w:p w:rsidR="00492BC4" w:rsidRPr="00492BC4" w:rsidRDefault="00492BC4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DB" w:rsidRDefault="008C09DB" w:rsidP="00492BC4">
      <w:r>
        <w:separator/>
      </w:r>
    </w:p>
  </w:footnote>
  <w:footnote w:type="continuationSeparator" w:id="0">
    <w:p w:rsidR="008C09DB" w:rsidRDefault="008C09DB" w:rsidP="0049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209"/>
    <w:multiLevelType w:val="hybridMultilevel"/>
    <w:tmpl w:val="6AD271E2"/>
    <w:lvl w:ilvl="0" w:tplc="F39EA61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D5F45"/>
    <w:multiLevelType w:val="hybridMultilevel"/>
    <w:tmpl w:val="4EE628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5194"/>
    <w:multiLevelType w:val="hybridMultilevel"/>
    <w:tmpl w:val="B1CE9A4E"/>
    <w:lvl w:ilvl="0" w:tplc="D9485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674B9"/>
    <w:multiLevelType w:val="hybridMultilevel"/>
    <w:tmpl w:val="09623804"/>
    <w:lvl w:ilvl="0" w:tplc="D9485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7C96"/>
    <w:multiLevelType w:val="hybridMultilevel"/>
    <w:tmpl w:val="B61011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BC4"/>
    <w:rsid w:val="000029DA"/>
    <w:rsid w:val="00097852"/>
    <w:rsid w:val="000C5FAA"/>
    <w:rsid w:val="0012501E"/>
    <w:rsid w:val="001C13EB"/>
    <w:rsid w:val="00205E4C"/>
    <w:rsid w:val="002A23D1"/>
    <w:rsid w:val="00330F43"/>
    <w:rsid w:val="00333471"/>
    <w:rsid w:val="00362AF4"/>
    <w:rsid w:val="00450AAF"/>
    <w:rsid w:val="00475BA2"/>
    <w:rsid w:val="00492BC4"/>
    <w:rsid w:val="00567137"/>
    <w:rsid w:val="006272C0"/>
    <w:rsid w:val="007730AA"/>
    <w:rsid w:val="007F2FEA"/>
    <w:rsid w:val="00820E54"/>
    <w:rsid w:val="008269D2"/>
    <w:rsid w:val="00855532"/>
    <w:rsid w:val="008A42EE"/>
    <w:rsid w:val="008C09DB"/>
    <w:rsid w:val="008D3FF4"/>
    <w:rsid w:val="0095312E"/>
    <w:rsid w:val="00971655"/>
    <w:rsid w:val="00A07D87"/>
    <w:rsid w:val="00A87BC3"/>
    <w:rsid w:val="00AE07EF"/>
    <w:rsid w:val="00B50982"/>
    <w:rsid w:val="00BA4A56"/>
    <w:rsid w:val="00DF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EA"/>
    <w:pPr>
      <w:spacing w:after="0" w:line="240" w:lineRule="auto"/>
    </w:pPr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92BC4"/>
    <w:pPr>
      <w:keepNext/>
      <w:spacing w:before="240" w:after="60"/>
      <w:outlineLvl w:val="1"/>
    </w:pPr>
    <w:rPr>
      <w:rFonts w:ascii="Verdana" w:hAnsi="Verdana"/>
      <w:sz w:val="28"/>
      <w:szCs w:val="28"/>
    </w:rPr>
  </w:style>
  <w:style w:type="paragraph" w:styleId="8">
    <w:name w:val="heading 8"/>
    <w:basedOn w:val="a"/>
    <w:next w:val="a"/>
    <w:link w:val="8Char"/>
    <w:qFormat/>
    <w:rsid w:val="00492BC4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92BC4"/>
    <w:rPr>
      <w:rFonts w:eastAsia="Times New Roman"/>
      <w:color w:val="000000"/>
      <w:sz w:val="28"/>
      <w:szCs w:val="28"/>
    </w:rPr>
  </w:style>
  <w:style w:type="character" w:customStyle="1" w:styleId="8Char">
    <w:name w:val="Επικεφαλίδα 8 Char"/>
    <w:basedOn w:val="a0"/>
    <w:link w:val="8"/>
    <w:rsid w:val="00492BC4"/>
    <w:rPr>
      <w:rFonts w:ascii="Cambria" w:eastAsia="Times New Roman" w:hAnsi="Cambria"/>
      <w:color w:val="404040"/>
    </w:rPr>
  </w:style>
  <w:style w:type="paragraph" w:styleId="a3">
    <w:name w:val="List Paragraph"/>
    <w:basedOn w:val="a"/>
    <w:qFormat/>
    <w:rsid w:val="00492BC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3">
    <w:name w:val="Body Text 3"/>
    <w:basedOn w:val="a"/>
    <w:link w:val="3Char"/>
    <w:rsid w:val="00492BC4"/>
    <w:pPr>
      <w:autoSpaceDE w:val="0"/>
      <w:autoSpaceDN w:val="0"/>
      <w:spacing w:after="120"/>
    </w:pPr>
    <w:rPr>
      <w:rFonts w:ascii="Times New Roman" w:hAnsi="Times New Roman"/>
      <w:color w:val="auto"/>
      <w:sz w:val="16"/>
      <w:szCs w:val="16"/>
      <w:lang w:eastAsia="en-US"/>
    </w:rPr>
  </w:style>
  <w:style w:type="character" w:customStyle="1" w:styleId="3Char">
    <w:name w:val="Σώμα κείμενου 3 Char"/>
    <w:basedOn w:val="a0"/>
    <w:link w:val="3"/>
    <w:rsid w:val="00492BC4"/>
    <w:rPr>
      <w:rFonts w:ascii="Times New Roman" w:eastAsia="Times New Roman" w:hAnsi="Times New Roman"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492B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BC4"/>
    <w:rPr>
      <w:rFonts w:ascii="Segoe UI" w:eastAsia="Times New Roman" w:hAnsi="Segoe UI" w:cs="Segoe UI"/>
      <w:color w:val="000000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a6">
    <w:name w:val="footer"/>
    <w:aliases w:val="ft"/>
    <w:basedOn w:val="a"/>
    <w:link w:val="Char1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ft Char"/>
    <w:basedOn w:val="a0"/>
    <w:link w:val="a6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EA"/>
    <w:pPr>
      <w:spacing w:after="0" w:line="240" w:lineRule="auto"/>
    </w:pPr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492BC4"/>
    <w:pPr>
      <w:keepNext/>
      <w:spacing w:before="240" w:after="60"/>
      <w:outlineLvl w:val="1"/>
    </w:pPr>
    <w:rPr>
      <w:rFonts w:ascii="Verdana" w:hAnsi="Verdana"/>
      <w:sz w:val="28"/>
      <w:szCs w:val="28"/>
    </w:rPr>
  </w:style>
  <w:style w:type="paragraph" w:styleId="8">
    <w:name w:val="heading 8"/>
    <w:basedOn w:val="a"/>
    <w:next w:val="a"/>
    <w:link w:val="8Char"/>
    <w:qFormat/>
    <w:rsid w:val="00492BC4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92BC4"/>
    <w:rPr>
      <w:rFonts w:eastAsia="Times New Roman"/>
      <w:color w:val="000000"/>
      <w:sz w:val="28"/>
      <w:szCs w:val="28"/>
    </w:rPr>
  </w:style>
  <w:style w:type="character" w:customStyle="1" w:styleId="8Char">
    <w:name w:val="Επικεφαλίδα 8 Char"/>
    <w:basedOn w:val="a0"/>
    <w:link w:val="8"/>
    <w:rsid w:val="00492BC4"/>
    <w:rPr>
      <w:rFonts w:ascii="Cambria" w:eastAsia="Times New Roman" w:hAnsi="Cambria"/>
      <w:color w:val="404040"/>
    </w:rPr>
  </w:style>
  <w:style w:type="paragraph" w:styleId="a3">
    <w:name w:val="List Paragraph"/>
    <w:basedOn w:val="a"/>
    <w:qFormat/>
    <w:rsid w:val="00492BC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3">
    <w:name w:val="Body Text 3"/>
    <w:basedOn w:val="a"/>
    <w:link w:val="3Char"/>
    <w:rsid w:val="00492BC4"/>
    <w:pPr>
      <w:autoSpaceDE w:val="0"/>
      <w:autoSpaceDN w:val="0"/>
      <w:spacing w:after="120"/>
    </w:pPr>
    <w:rPr>
      <w:rFonts w:ascii="Times New Roman" w:hAnsi="Times New Roman"/>
      <w:color w:val="auto"/>
      <w:sz w:val="16"/>
      <w:szCs w:val="16"/>
      <w:lang w:eastAsia="en-US"/>
    </w:rPr>
  </w:style>
  <w:style w:type="character" w:customStyle="1" w:styleId="3Char">
    <w:name w:val="Σώμα κείμενου 3 Char"/>
    <w:basedOn w:val="a0"/>
    <w:link w:val="3"/>
    <w:rsid w:val="00492BC4"/>
    <w:rPr>
      <w:rFonts w:ascii="Times New Roman" w:eastAsia="Times New Roman" w:hAnsi="Times New Roman"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492BC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2BC4"/>
    <w:rPr>
      <w:rFonts w:ascii="Segoe UI" w:eastAsia="Times New Roman" w:hAnsi="Segoe UI" w:cs="Segoe UI"/>
      <w:color w:val="000000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  <w:style w:type="paragraph" w:styleId="a6">
    <w:name w:val="footer"/>
    <w:aliases w:val="ft"/>
    <w:basedOn w:val="a"/>
    <w:link w:val="Char1"/>
    <w:uiPriority w:val="99"/>
    <w:unhideWhenUsed/>
    <w:rsid w:val="00492BC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ft Char"/>
    <w:basedOn w:val="a0"/>
    <w:link w:val="a6"/>
    <w:uiPriority w:val="99"/>
    <w:rsid w:val="00492BC4"/>
    <w:rPr>
      <w:rFonts w:ascii="Garamond" w:eastAsia="Times New Roman" w:hAnsi="Garamond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ΜΠΕΡΤΑΚΗ</dc:creator>
  <cp:keywords/>
  <dc:description/>
  <cp:lastModifiedBy>Windows User</cp:lastModifiedBy>
  <cp:revision>22</cp:revision>
  <cp:lastPrinted>2021-03-09T12:39:00Z</cp:lastPrinted>
  <dcterms:created xsi:type="dcterms:W3CDTF">2020-12-22T05:32:00Z</dcterms:created>
  <dcterms:modified xsi:type="dcterms:W3CDTF">2021-09-09T08:07:00Z</dcterms:modified>
</cp:coreProperties>
</file>